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64A2" w14:textId="77777777" w:rsidR="00DD2D5E" w:rsidRPr="00DD2D5E" w:rsidRDefault="00DD2D5E" w:rsidP="00DD2D5E">
      <w:pPr>
        <w:adjustRightInd w:val="0"/>
        <w:snapToGrid w:val="0"/>
        <w:spacing w:after="0" w:line="360" w:lineRule="auto"/>
        <w:contextualSpacing/>
        <w:jc w:val="center"/>
        <w:rPr>
          <w:b/>
          <w:sz w:val="28"/>
          <w:szCs w:val="28"/>
          <w14:ligatures w14:val="none"/>
        </w:rPr>
      </w:pPr>
      <w:r w:rsidRPr="00DD2D5E">
        <w:rPr>
          <w:rFonts w:hint="eastAsia"/>
          <w:b/>
          <w:sz w:val="28"/>
          <w:szCs w:val="28"/>
          <w14:ligatures w14:val="none"/>
        </w:rPr>
        <w:t>供应商信用承诺书</w:t>
      </w:r>
    </w:p>
    <w:p w14:paraId="50324F73" w14:textId="2871EBBA" w:rsidR="00DD2D5E" w:rsidRPr="00DD2D5E" w:rsidRDefault="00DD2D5E" w:rsidP="00DD2D5E">
      <w:pPr>
        <w:pStyle w:val="Char"/>
        <w:adjustRightInd w:val="0"/>
        <w:snapToGrid w:val="0"/>
        <w:spacing w:line="360" w:lineRule="auto"/>
        <w:ind w:firstLineChars="0" w:firstLine="0"/>
        <w:contextualSpacing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 w:hint="eastAsia"/>
          <w:sz w:val="24"/>
          <w:szCs w:val="24"/>
        </w:rPr>
        <w:t>承诺主体名称</w:t>
      </w:r>
      <w:r>
        <w:rPr>
          <w:rFonts w:ascii="宋体" w:hAnsi="宋体" w:cs="宋体" w:hint="eastAsia"/>
          <w:sz w:val="24"/>
          <w:szCs w:val="24"/>
        </w:rPr>
        <w:t>：</w:t>
      </w:r>
      <w:r w:rsidRPr="00DD2D5E">
        <w:rPr>
          <w:rFonts w:ascii="宋体" w:hAnsi="宋体" w:cs="宋体"/>
          <w:sz w:val="24"/>
          <w:szCs w:val="24"/>
        </w:rPr>
        <w:t xml:space="preserve"> </w:t>
      </w:r>
    </w:p>
    <w:p w14:paraId="55435927" w14:textId="77777777" w:rsidR="00DD2D5E" w:rsidRDefault="00DD2D5E" w:rsidP="00DD2D5E">
      <w:pPr>
        <w:pStyle w:val="Char"/>
        <w:adjustRightInd w:val="0"/>
        <w:snapToGrid w:val="0"/>
        <w:spacing w:line="360" w:lineRule="auto"/>
        <w:ind w:firstLineChars="0" w:firstLine="0"/>
        <w:contextualSpacing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 w:hint="eastAsia"/>
          <w:sz w:val="24"/>
          <w:szCs w:val="24"/>
        </w:rPr>
        <w:t>统一社会信用代码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351EDC40" w14:textId="57FF1359" w:rsidR="00DD2D5E" w:rsidRPr="00DD2D5E" w:rsidRDefault="00DD2D5E" w:rsidP="00DD2D5E">
      <w:pPr>
        <w:pStyle w:val="Char"/>
        <w:adjustRightInd w:val="0"/>
        <w:snapToGrid w:val="0"/>
        <w:spacing w:line="360" w:lineRule="auto"/>
        <w:ind w:firstLineChars="0" w:firstLine="0"/>
        <w:contextualSpacing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/>
          <w:sz w:val="24"/>
          <w:szCs w:val="24"/>
        </w:rPr>
        <w:t>为维护公平竞争、规范有序的市场校序，营造诚实守信的信用环境，共同推进社会信用体系建设完善，树立企业诚信守法形象，本企业对江苏省第一荣军优抚医院工会2026年</w:t>
      </w:r>
      <w:r w:rsidRPr="00DD2D5E">
        <w:rPr>
          <w:rFonts w:ascii="宋体" w:hAnsi="宋体" w:cs="宋体" w:hint="eastAsia"/>
          <w:sz w:val="24"/>
          <w:szCs w:val="24"/>
        </w:rPr>
        <w:t>三八妇女节一日游活动项目</w:t>
      </w:r>
      <w:r w:rsidRPr="00DD2D5E">
        <w:rPr>
          <w:rFonts w:ascii="宋体" w:hAnsi="宋体" w:cs="宋体"/>
          <w:sz w:val="24"/>
          <w:szCs w:val="24"/>
        </w:rPr>
        <w:t>采购项目郑重承诺如下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7BF4452F" w14:textId="744C3D69" w:rsidR="00DD2D5E" w:rsidRPr="00DD2D5E" w:rsidRDefault="00DD2D5E" w:rsidP="00DD2D5E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</w:t>
      </w:r>
      <w:r w:rsidRPr="00DD2D5E">
        <w:rPr>
          <w:rFonts w:ascii="宋体" w:hAnsi="宋体" w:cs="宋体" w:hint="eastAsia"/>
          <w:sz w:val="24"/>
          <w:szCs w:val="24"/>
        </w:rPr>
        <w:t>对提供给注册登记部门、行业管理部门、司法部门、行业组织以及在政府采购活动中提交的所有资料的合法性、真实性、准确性和有效性负责</w:t>
      </w:r>
      <w:r>
        <w:rPr>
          <w:rFonts w:ascii="宋体" w:hAnsi="宋体" w:cs="宋体" w:hint="eastAsia"/>
          <w:sz w:val="24"/>
          <w:szCs w:val="24"/>
        </w:rPr>
        <w:t>；</w:t>
      </w:r>
    </w:p>
    <w:p w14:paraId="650F1648" w14:textId="6C74280F" w:rsidR="00DD2D5E" w:rsidRPr="00DD2D5E" w:rsidRDefault="00DD2D5E" w:rsidP="00DD2D5E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 w:hint="eastAsia"/>
          <w:sz w:val="24"/>
          <w:szCs w:val="24"/>
        </w:rPr>
        <w:t>二、严格按照国家法律、法规和规章开展采购活动，全面履行应尽的责任和义务，全面做到履约守信，具备《中华人民共和国政府采购法》第二十二条第一款规定的条件</w:t>
      </w:r>
      <w:r>
        <w:rPr>
          <w:rFonts w:ascii="宋体" w:hAnsi="宋体" w:cs="宋体" w:hint="eastAsia"/>
          <w:sz w:val="24"/>
          <w:szCs w:val="24"/>
        </w:rPr>
        <w:t>；</w:t>
      </w:r>
    </w:p>
    <w:p w14:paraId="7374BCE2" w14:textId="77777777" w:rsidR="00DD2D5E" w:rsidRDefault="00DD2D5E" w:rsidP="00DD2D5E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 w:hint="eastAsia"/>
          <w:sz w:val="24"/>
          <w:szCs w:val="24"/>
        </w:rPr>
        <w:t>三、严格依法开展生产经营活动，主动接受行业监管，自愿接受依法开展</w:t>
      </w:r>
      <w:r>
        <w:rPr>
          <w:rFonts w:ascii="宋体" w:hAnsi="宋体" w:cs="宋体" w:hint="eastAsia"/>
          <w:sz w:val="24"/>
          <w:szCs w:val="24"/>
        </w:rPr>
        <w:t>的</w:t>
      </w:r>
      <w:r w:rsidRPr="00DD2D5E">
        <w:rPr>
          <w:rFonts w:ascii="宋体" w:hAnsi="宋体" w:cs="宋体" w:hint="eastAsia"/>
          <w:sz w:val="24"/>
          <w:szCs w:val="24"/>
        </w:rPr>
        <w:t>日常检查</w:t>
      </w:r>
      <w:r>
        <w:rPr>
          <w:rFonts w:ascii="宋体" w:hAnsi="宋体" w:cs="宋体" w:hint="eastAsia"/>
          <w:sz w:val="24"/>
          <w:szCs w:val="24"/>
        </w:rPr>
        <w:t>；</w:t>
      </w:r>
      <w:r w:rsidRPr="00DD2D5E">
        <w:rPr>
          <w:rFonts w:ascii="宋体" w:hAnsi="宋体" w:cs="宋体"/>
          <w:sz w:val="24"/>
          <w:szCs w:val="24"/>
        </w:rPr>
        <w:t>违法失信经营后将自愿接受约束和惩戒，并依法承担相应责任</w:t>
      </w:r>
      <w:r>
        <w:rPr>
          <w:rFonts w:ascii="宋体" w:hAnsi="宋体" w:cs="宋体" w:hint="eastAsia"/>
          <w:sz w:val="24"/>
          <w:szCs w:val="24"/>
        </w:rPr>
        <w:t>；</w:t>
      </w:r>
    </w:p>
    <w:p w14:paraId="5D9D6F6D" w14:textId="77777777" w:rsidR="00DD2D5E" w:rsidRDefault="00DD2D5E" w:rsidP="00DD2D5E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/>
          <w:sz w:val="24"/>
          <w:szCs w:val="24"/>
        </w:rPr>
        <w:t>四、自觉接受行政管理部门、行业组织、社会公众、新闻舆论的监督</w:t>
      </w:r>
      <w:r>
        <w:rPr>
          <w:rFonts w:ascii="宋体" w:hAnsi="宋体" w:cs="宋体" w:hint="eastAsia"/>
          <w:sz w:val="24"/>
          <w:szCs w:val="24"/>
        </w:rPr>
        <w:t>；</w:t>
      </w:r>
    </w:p>
    <w:p w14:paraId="5C8CF43C" w14:textId="3BFFC10A" w:rsidR="00DD2D5E" w:rsidRPr="00DD2D5E" w:rsidRDefault="00DD2D5E" w:rsidP="00DD2D5E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/>
          <w:sz w:val="24"/>
          <w:szCs w:val="24"/>
        </w:rPr>
        <w:t>五、自觉做到自我约束、自我管理，不制假售假、商标侵权、虚假宣传、违约毁约、恶意逃债、偷税漏税、垄断和不正当竞争，维护经营者、消费者的合法权益</w:t>
      </w:r>
      <w:r>
        <w:rPr>
          <w:rFonts w:ascii="宋体" w:hAnsi="宋体" w:cs="宋体" w:hint="eastAsia"/>
          <w:sz w:val="24"/>
          <w:szCs w:val="24"/>
        </w:rPr>
        <w:t>；</w:t>
      </w:r>
    </w:p>
    <w:p w14:paraId="26829AA8" w14:textId="3C2739BC" w:rsidR="00DD2D5E" w:rsidRPr="00DD2D5E" w:rsidRDefault="00DD2D5E" w:rsidP="00DD2D5E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 w:hint="eastAsia"/>
          <w:sz w:val="24"/>
          <w:szCs w:val="24"/>
        </w:rPr>
        <w:t>六、提出政府采购质疑和投诉坚持依法依规、诚实信用原则，在全国范围</w:t>
      </w:r>
      <w:r w:rsidRPr="00DD2D5E">
        <w:rPr>
          <w:rFonts w:ascii="宋体" w:hAnsi="宋体" w:cs="宋体"/>
          <w:sz w:val="24"/>
          <w:szCs w:val="24"/>
        </w:rPr>
        <w:t>12个月内没有三次以上查无实据的政府采购投诉</w:t>
      </w:r>
      <w:r>
        <w:rPr>
          <w:rFonts w:ascii="宋体" w:hAnsi="宋体" w:cs="宋体" w:hint="eastAsia"/>
          <w:sz w:val="24"/>
          <w:szCs w:val="24"/>
        </w:rPr>
        <w:t>；</w:t>
      </w:r>
    </w:p>
    <w:p w14:paraId="7B73F858" w14:textId="4370E569" w:rsidR="00DD2D5E" w:rsidRPr="00DD2D5E" w:rsidRDefault="00DD2D5E" w:rsidP="00DD2D5E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 w:hint="eastAsia"/>
          <w:sz w:val="24"/>
          <w:szCs w:val="24"/>
        </w:rPr>
        <w:t>七、严格遵守信用信息公示相关规定，向社会公示信用信息</w:t>
      </w:r>
      <w:r>
        <w:rPr>
          <w:rFonts w:ascii="宋体" w:hAnsi="宋体" w:cs="宋体" w:hint="eastAsia"/>
          <w:sz w:val="24"/>
          <w:szCs w:val="24"/>
        </w:rPr>
        <w:t>；</w:t>
      </w:r>
    </w:p>
    <w:p w14:paraId="2B0B3597" w14:textId="57EF1FAB" w:rsidR="00DD2D5E" w:rsidRPr="00DD2D5E" w:rsidRDefault="00DD2D5E" w:rsidP="00DD2D5E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 w:hint="eastAsia"/>
          <w:sz w:val="24"/>
          <w:szCs w:val="24"/>
        </w:rPr>
        <w:t>八、在“信用中国”和“中国政府采购网”网站中无违法违规、较重或严重失信记录</w:t>
      </w:r>
      <w:r>
        <w:rPr>
          <w:rFonts w:ascii="宋体" w:hAnsi="宋体" w:cs="宋体" w:hint="eastAsia"/>
          <w:sz w:val="24"/>
          <w:szCs w:val="24"/>
        </w:rPr>
        <w:t>；</w:t>
      </w:r>
    </w:p>
    <w:p w14:paraId="5698FE68" w14:textId="4A84A0FA" w:rsidR="00DD2D5E" w:rsidRPr="00DD2D5E" w:rsidRDefault="00DD2D5E" w:rsidP="00DD2D5E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 w:hint="eastAsia"/>
          <w:sz w:val="24"/>
          <w:szCs w:val="24"/>
        </w:rPr>
      </w:pPr>
      <w:r w:rsidRPr="00DD2D5E">
        <w:rPr>
          <w:rFonts w:ascii="宋体" w:hAnsi="宋体" w:cs="宋体" w:hint="eastAsia"/>
          <w:sz w:val="24"/>
          <w:szCs w:val="24"/>
        </w:rPr>
        <w:t>九、如违反承诺，自愿接受管理部门依法给予的行政处罚，同意将违反承诺的行为作为不良记录记入信用档案，依法依规进行信息公示，并承担所产生的一切法律责任和经济损失。</w:t>
      </w:r>
    </w:p>
    <w:p w14:paraId="4664BC10" w14:textId="77777777" w:rsidR="00DD2D5E" w:rsidRPr="00DD2D5E" w:rsidRDefault="00DD2D5E" w:rsidP="00DD2D5E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 w:hint="eastAsia"/>
          <w:sz w:val="24"/>
          <w:szCs w:val="24"/>
        </w:rPr>
        <w:t>十、本承诺书自签订之日起生效。</w:t>
      </w:r>
    </w:p>
    <w:p w14:paraId="15ABB13A" w14:textId="77777777" w:rsidR="00DD2D5E" w:rsidRDefault="00DD2D5E" w:rsidP="00DD2D5E">
      <w:pPr>
        <w:pStyle w:val="Char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 w:rsidRPr="00DD2D5E">
        <w:rPr>
          <w:rFonts w:ascii="宋体" w:hAnsi="宋体" w:cs="宋体"/>
          <w:sz w:val="24"/>
          <w:szCs w:val="24"/>
        </w:rPr>
        <w:t>注:法定代表人或负责人、主体名称发生变更的应当重新做出承诺。</w:t>
      </w:r>
      <w:r>
        <w:rPr>
          <w:rFonts w:ascii="宋体" w:hAnsi="宋体" w:cs="宋体" w:hint="eastAsia"/>
          <w:sz w:val="24"/>
          <w:szCs w:val="24"/>
        </w:rPr>
        <w:t>）</w:t>
      </w:r>
    </w:p>
    <w:p w14:paraId="2CC5DF10" w14:textId="0B8C6962" w:rsidR="00DD2D5E" w:rsidRDefault="00DD2D5E" w:rsidP="00DD2D5E">
      <w:pPr>
        <w:pStyle w:val="Char"/>
        <w:adjustRightInd w:val="0"/>
        <w:snapToGrid w:val="0"/>
        <w:spacing w:line="360" w:lineRule="auto"/>
        <w:ind w:right="1200" w:firstLine="480"/>
        <w:contextualSpacing/>
        <w:jc w:val="right"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 w:hint="eastAsia"/>
          <w:sz w:val="24"/>
          <w:szCs w:val="24"/>
        </w:rPr>
        <w:t>承诺单位</w:t>
      </w:r>
      <w:r w:rsidRPr="00DD2D5E">
        <w:rPr>
          <w:rFonts w:ascii="宋体" w:hAnsi="宋体" w:cs="宋体"/>
          <w:sz w:val="24"/>
          <w:szCs w:val="24"/>
        </w:rPr>
        <w:t>(公章)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7CA8C7AD" w14:textId="4F7FCF42" w:rsidR="00EB0287" w:rsidRDefault="00DD2D5E" w:rsidP="00DD2D5E">
      <w:pPr>
        <w:pStyle w:val="Char"/>
        <w:adjustRightInd w:val="0"/>
        <w:snapToGrid w:val="0"/>
        <w:spacing w:line="360" w:lineRule="auto"/>
        <w:ind w:right="1200" w:firstLine="480"/>
        <w:contextualSpacing/>
        <w:jc w:val="right"/>
        <w:rPr>
          <w:rFonts w:ascii="宋体" w:hAnsi="宋体" w:cs="宋体"/>
          <w:sz w:val="24"/>
          <w:szCs w:val="24"/>
        </w:rPr>
      </w:pPr>
      <w:r w:rsidRPr="00DD2D5E">
        <w:rPr>
          <w:rFonts w:ascii="宋体" w:hAnsi="宋体" w:cs="宋体"/>
          <w:sz w:val="24"/>
          <w:szCs w:val="24"/>
        </w:rPr>
        <w:t>法定代表人</w:t>
      </w:r>
      <w:r>
        <w:rPr>
          <w:rFonts w:ascii="宋体" w:hAnsi="宋体" w:cs="宋体" w:hint="eastAsia"/>
          <w:sz w:val="24"/>
          <w:szCs w:val="24"/>
        </w:rPr>
        <w:t>：</w:t>
      </w:r>
    </w:p>
    <w:sectPr w:rsidR="00EB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4421" w14:textId="77777777" w:rsidR="00382774" w:rsidRDefault="00382774" w:rsidP="00DD2D5E">
      <w:pPr>
        <w:spacing w:after="0" w:line="240" w:lineRule="auto"/>
      </w:pPr>
      <w:r>
        <w:separator/>
      </w:r>
    </w:p>
  </w:endnote>
  <w:endnote w:type="continuationSeparator" w:id="0">
    <w:p w14:paraId="4B4E3011" w14:textId="77777777" w:rsidR="00382774" w:rsidRDefault="00382774" w:rsidP="00DD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D0D8" w14:textId="77777777" w:rsidR="00382774" w:rsidRDefault="00382774" w:rsidP="00DD2D5E">
      <w:pPr>
        <w:spacing w:after="0" w:line="240" w:lineRule="auto"/>
      </w:pPr>
      <w:r>
        <w:separator/>
      </w:r>
    </w:p>
  </w:footnote>
  <w:footnote w:type="continuationSeparator" w:id="0">
    <w:p w14:paraId="6E10CA9F" w14:textId="77777777" w:rsidR="00382774" w:rsidRDefault="00382774" w:rsidP="00DD2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90"/>
    <w:rsid w:val="00003190"/>
    <w:rsid w:val="00382774"/>
    <w:rsid w:val="0040261C"/>
    <w:rsid w:val="00542E2B"/>
    <w:rsid w:val="00DD2D5E"/>
    <w:rsid w:val="00EB0287"/>
    <w:rsid w:val="00F2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64933"/>
  <w15:chartTrackingRefBased/>
  <w15:docId w15:val="{61981E24-110D-4B71-B2F2-A3E41119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19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2D5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2D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2D5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2D5E"/>
    <w:rPr>
      <w:sz w:val="18"/>
      <w:szCs w:val="18"/>
    </w:rPr>
  </w:style>
  <w:style w:type="paragraph" w:customStyle="1" w:styleId="Char">
    <w:name w:val="Char"/>
    <w:basedOn w:val="a"/>
    <w:uiPriority w:val="99"/>
    <w:qFormat/>
    <w:rsid w:val="00DD2D5E"/>
    <w:pPr>
      <w:tabs>
        <w:tab w:val="left" w:pos="360"/>
      </w:tabs>
      <w:spacing w:after="0" w:line="240" w:lineRule="auto"/>
      <w:ind w:firstLineChars="200" w:firstLine="200"/>
      <w:jc w:val="both"/>
    </w:pPr>
    <w:rPr>
      <w:rFonts w:ascii="Times New Roman" w:eastAsia="宋体" w:hAnsi="Times New Roman" w:cs="Times New Roman"/>
      <w:sz w:val="28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451</Characters>
  <Application>Microsoft Office Word</Application>
  <DocSecurity>0</DocSecurity>
  <Lines>23</Lines>
  <Paragraphs>24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秋糖 秋</dc:creator>
  <cp:keywords/>
  <dc:description/>
  <cp:lastModifiedBy>秋糖 秋</cp:lastModifiedBy>
  <cp:revision>2</cp:revision>
  <dcterms:created xsi:type="dcterms:W3CDTF">2026-03-06T02:36:00Z</dcterms:created>
  <dcterms:modified xsi:type="dcterms:W3CDTF">2026-03-06T02:44:00Z</dcterms:modified>
</cp:coreProperties>
</file>